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IGCSE Chemistry Key words Topic 8 Acids, bases and salts</w:t>
      </w:r>
    </w:p>
    <w:tbl>
      <w:tblPr>
        <w:tblStyle w:val="Table1"/>
        <w:bidi w:val="0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Acid: </w:t>
            </w:r>
            <w:r w:rsidDel="00000000" w:rsidR="00000000" w:rsidRPr="00000000">
              <w:rPr>
                <w:rtl w:val="0"/>
              </w:rPr>
              <w:t xml:space="preserve">has a pH less than 7 and produces hydrogen ions (protons H</w:t>
            </w:r>
            <w:r w:rsidDel="00000000" w:rsidR="00000000" w:rsidRPr="00000000">
              <w:rPr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  <w:t xml:space="preserve">) when added to water. They are proton donors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Acido: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tiene un pH menor que 7 y produce  iones de hidrogeno (protones H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cuando se le agrega agua. Son donadores de protones.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Base: </w:t>
            </w:r>
            <w:r w:rsidDel="00000000" w:rsidR="00000000" w:rsidRPr="00000000">
              <w:rPr>
                <w:rtl w:val="0"/>
              </w:rPr>
              <w:t xml:space="preserve">a substance that reacts with an acid to form a salt and water as the only products. It accepts protons from acids. They are metal oxides or metal hydroxides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Base: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sustancia que reacciona con ácidos para formar sal y agua como únicos productos. Son aceptadores de protones, son óxidos metálicos o hidróxidos metálicos.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Alkali: </w:t>
            </w:r>
            <w:r w:rsidDel="00000000" w:rsidR="00000000" w:rsidRPr="00000000">
              <w:rPr>
                <w:rtl w:val="0"/>
              </w:rPr>
              <w:t xml:space="preserve">a soluble base. It forms hydroxide ions (OH</w:t>
            </w:r>
            <w:r w:rsidDel="00000000" w:rsidR="00000000" w:rsidRPr="00000000">
              <w:rPr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) when added to water and has a pH greater than 7.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Alcalino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es una base soluble. Forma iones de hidróxido (OH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cuando se le agrega agua y tiene un pH mayor que 7.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Strong (acid or base) : </w:t>
            </w:r>
            <w:r w:rsidDel="00000000" w:rsidR="00000000" w:rsidRPr="00000000">
              <w:rPr>
                <w:rtl w:val="0"/>
              </w:rPr>
              <w:t xml:space="preserve">completely split into ions when dissolved in water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(Acido o base) fuerte: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sustancia que se disocia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(Separa) completamente en iones cuando se disuelve en agua.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Weak (acid or base)</w:t>
            </w:r>
            <w:r w:rsidDel="00000000" w:rsidR="00000000" w:rsidRPr="00000000">
              <w:rPr>
                <w:rtl w:val="0"/>
              </w:rPr>
              <w:t xml:space="preserve">: only partly split into ions when dissolved in water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(Acido o Base) débil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sustancia que se disocia parcialmente cuando se disuelve en agua.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Salt: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ionic compounds made by the neutralisation of an acid with a base.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compuesto iónico que resulta de la combinación de un acido con una base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(Neutralización).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Neutralisation: </w:t>
            </w:r>
            <w:r w:rsidDel="00000000" w:rsidR="00000000" w:rsidRPr="00000000">
              <w:rPr>
                <w:rtl w:val="0"/>
              </w:rPr>
              <w:t xml:space="preserve">the chemical reaction between an acid and a base producing salt and water only.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Neutralización: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reacción química entre un acido y una base que produce sal y agua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Acidic oxides: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oxides of non-metals which react with bases and dissolve in water to form acidic solutions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Oxido acido: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compuesto que resulta de la combinación de un oxigeno con un no metal que reacciona con bases y se disuelve en agua formando soluciones acidas.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Basic oxide: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oxide of a metal with reacts with acids to neutralise the acid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Oxido básico: compuesto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que resulta de la combinación de un oxígeno con un metal que reacciona con ácidos y el cual neutraliza el acido.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Amphoteric oxides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oxides that react with both acids and alkalis to produce salts. There are also amphoteric hydroxides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Oxido anfótero: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oxido que reacciona con  ácidos y bases y produce sal. También hay hidróxidos anfóteros.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Neutral oxides: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oxides that react with neither acids or alkalis to produce salts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Óxidos neutros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óxidos que reaccionan con cualquiera, ácidos o bases, y producen sal.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Cation: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positively charged 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Catión: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ion con carga positive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Anion: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negatively charged 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Anión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ion con carga negativo.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Precipitate: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insoluble solid formed from the reaction between  two solutions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Precipitado: solido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insoluble formado en una reacción química entre dos soluciones.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